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6CC7" w14:textId="3AAE272E" w:rsidR="000E6B1A" w:rsidRPr="007C2D18" w:rsidRDefault="00496BDA" w:rsidP="007C2D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Васильева В</w:t>
      </w:r>
      <w:r w:rsidR="007C2D18" w:rsidRPr="007C2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.В.</w:t>
      </w:r>
    </w:p>
    <w:p w14:paraId="5392237B" w14:textId="38B725EC" w:rsidR="00496BDA" w:rsidRPr="007C2D18" w:rsidRDefault="00496BDA" w:rsidP="007C2D1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C2D18">
        <w:rPr>
          <w:rFonts w:ascii="Times New Roman" w:hAnsi="Times New Roman" w:cs="Times New Roman"/>
          <w:i/>
          <w:iCs/>
          <w:sz w:val="24"/>
          <w:szCs w:val="24"/>
        </w:rPr>
        <w:t>Кандидат исторических наук</w:t>
      </w:r>
      <w:r w:rsidR="007C2D18" w:rsidRPr="007C2D18">
        <w:rPr>
          <w:rFonts w:ascii="Times New Roman" w:hAnsi="Times New Roman" w:cs="Times New Roman"/>
          <w:i/>
          <w:iCs/>
          <w:sz w:val="24"/>
          <w:szCs w:val="24"/>
        </w:rPr>
        <w:t>, с</w:t>
      </w:r>
      <w:r w:rsidR="007C2D18" w:rsidRPr="007C2D18">
        <w:rPr>
          <w:rFonts w:ascii="Times New Roman" w:hAnsi="Times New Roman" w:cs="Times New Roman"/>
          <w:i/>
          <w:iCs/>
          <w:sz w:val="24"/>
          <w:szCs w:val="24"/>
        </w:rPr>
        <w:t>тарший научный сотрудник Центра социальных исследований Севера</w:t>
      </w:r>
      <w:r w:rsidR="007C2D18" w:rsidRPr="007C2D1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C2D18">
        <w:rPr>
          <w:rFonts w:ascii="Times New Roman" w:hAnsi="Times New Roman" w:cs="Times New Roman"/>
          <w:i/>
          <w:iCs/>
          <w:sz w:val="24"/>
          <w:szCs w:val="24"/>
        </w:rPr>
        <w:t>Европейский университет в Санкт-Петербурге</w:t>
      </w:r>
      <w:r w:rsidR="007C2D18" w:rsidRPr="007C2D18">
        <w:rPr>
          <w:rFonts w:ascii="Times New Roman" w:hAnsi="Times New Roman" w:cs="Times New Roman"/>
          <w:i/>
          <w:iCs/>
          <w:sz w:val="24"/>
          <w:szCs w:val="24"/>
        </w:rPr>
        <w:t xml:space="preserve"> (Санкт-Петербург)</w:t>
      </w:r>
    </w:p>
    <w:p w14:paraId="3B941747" w14:textId="5E5BCB30" w:rsidR="00496BDA" w:rsidRPr="007C2D18" w:rsidRDefault="00000000" w:rsidP="007C2D1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hyperlink r:id="rId6" w:history="1">
        <w:r w:rsidR="00496BDA" w:rsidRPr="007C2D18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leravasilyeva</w:t>
        </w:r>
        <w:r w:rsidR="00496BDA" w:rsidRPr="007C2D18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11@</w:t>
        </w:r>
        <w:r w:rsidR="00496BDA" w:rsidRPr="007C2D18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gmail</w:t>
        </w:r>
        <w:r w:rsidR="00496BDA" w:rsidRPr="007C2D18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496BDA" w:rsidRPr="007C2D18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com</w:t>
        </w:r>
      </w:hyperlink>
    </w:p>
    <w:p w14:paraId="3B4DD4D0" w14:textId="77777777" w:rsidR="00496BDA" w:rsidRPr="007C2D18" w:rsidRDefault="00496BDA">
      <w:pPr>
        <w:rPr>
          <w:rFonts w:ascii="Times New Roman" w:hAnsi="Times New Roman" w:cs="Times New Roman"/>
          <w:sz w:val="24"/>
          <w:szCs w:val="24"/>
        </w:rPr>
      </w:pPr>
    </w:p>
    <w:p w14:paraId="33E9F71F" w14:textId="77777777" w:rsidR="00496BDA" w:rsidRPr="00496BDA" w:rsidRDefault="00496BDA" w:rsidP="00496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DA">
        <w:rPr>
          <w:rFonts w:ascii="Times New Roman" w:hAnsi="Times New Roman" w:cs="Times New Roman"/>
          <w:b/>
          <w:sz w:val="24"/>
          <w:szCs w:val="24"/>
        </w:rPr>
        <w:t xml:space="preserve">Частные предприниматели в северном поселке как часть сообщества: </w:t>
      </w:r>
    </w:p>
    <w:p w14:paraId="31BA25A6" w14:textId="77777777" w:rsidR="00496BDA" w:rsidRPr="00496BDA" w:rsidRDefault="00496BDA" w:rsidP="00496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DA">
        <w:rPr>
          <w:rFonts w:ascii="Times New Roman" w:hAnsi="Times New Roman" w:cs="Times New Roman"/>
          <w:b/>
          <w:sz w:val="24"/>
          <w:szCs w:val="24"/>
        </w:rPr>
        <w:t>моральная экономика товарных поставок</w:t>
      </w:r>
    </w:p>
    <w:p w14:paraId="4D430C6C" w14:textId="77777777" w:rsidR="00496BDA" w:rsidRPr="00496BDA" w:rsidRDefault="00496BDA">
      <w:pPr>
        <w:rPr>
          <w:rFonts w:ascii="Times New Roman" w:hAnsi="Times New Roman" w:cs="Times New Roman"/>
          <w:sz w:val="24"/>
          <w:szCs w:val="24"/>
        </w:rPr>
      </w:pPr>
    </w:p>
    <w:p w14:paraId="20407124" w14:textId="77777777" w:rsidR="00496BDA" w:rsidRPr="00496BDA" w:rsidRDefault="00496BDA" w:rsidP="00496B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грузы на Север России доставляются сезонно: в теплое время года морскими или речными судами, в холодное – наземными путем (по зимникам или бездорожными транспортными средствами), круглогодично – самолетами или вертолетами. </w:t>
      </w:r>
      <w:r w:rsidRPr="00496BDA">
        <w:rPr>
          <w:rFonts w:ascii="Times New Roman" w:hAnsi="Times New Roman" w:cs="Times New Roman"/>
          <w:sz w:val="24"/>
          <w:szCs w:val="24"/>
        </w:rPr>
        <w:t>В зависимости от локальных особенностей логистики и региональных административных преференций для бизнеса, частные предприниматели вырабатывают специфичную для каждого населенного пункта логистическую схему, зачастую меняющуюся год от года вслед за изменениями в региональной конъюнктуре транспортных перевозок. Для северных предпринимателей обычно типичны крупные сезонные закупки, особенно летом и ранней осенью, когда приобретается значительное количество тяжелого товара долгого хранения. На эту закупку они зачастую приезжают в порт погрузки собственнолично, проводя несколько недель за приобретением и упаковкой грузов для перевозки.</w:t>
      </w:r>
    </w:p>
    <w:p w14:paraId="634126C0" w14:textId="77777777" w:rsidR="00496BDA" w:rsidRPr="00496BDA" w:rsidRDefault="00496BDA" w:rsidP="00496BDA">
      <w:pPr>
        <w:jc w:val="both"/>
        <w:rPr>
          <w:rFonts w:ascii="Times New Roman" w:hAnsi="Times New Roman" w:cs="Times New Roman"/>
          <w:sz w:val="24"/>
          <w:szCs w:val="24"/>
        </w:rPr>
      </w:pPr>
      <w:r w:rsidRPr="00496BDA">
        <w:rPr>
          <w:rFonts w:ascii="Times New Roman" w:hAnsi="Times New Roman" w:cs="Times New Roman"/>
          <w:sz w:val="24"/>
          <w:szCs w:val="24"/>
        </w:rPr>
        <w:tab/>
        <w:t xml:space="preserve">В сентябре 2022 года я приняла участие в одной из таких закупочных сессий, проводившейся предпринимательницей из Ненецкого автономного округа в Архангельске. </w:t>
      </w:r>
      <w:r>
        <w:rPr>
          <w:rFonts w:ascii="Times New Roman" w:hAnsi="Times New Roman" w:cs="Times New Roman"/>
          <w:sz w:val="24"/>
          <w:szCs w:val="24"/>
        </w:rPr>
        <w:t xml:space="preserve">Вся работа по складированию и упаковке грузов производилась в </w:t>
      </w:r>
      <w:r w:rsidRPr="00496BDA">
        <w:rPr>
          <w:rFonts w:ascii="Times New Roman" w:hAnsi="Times New Roman" w:cs="Times New Roman"/>
          <w:sz w:val="24"/>
          <w:szCs w:val="24"/>
        </w:rPr>
        <w:t>огромном ангаре заброшенной судоверфи</w:t>
      </w:r>
      <w:r>
        <w:rPr>
          <w:rFonts w:ascii="Times New Roman" w:hAnsi="Times New Roman" w:cs="Times New Roman"/>
          <w:sz w:val="24"/>
          <w:szCs w:val="24"/>
        </w:rPr>
        <w:t>, арендуемом предпринимательницей.</w:t>
      </w:r>
      <w:r w:rsidR="00892B2B">
        <w:rPr>
          <w:rFonts w:ascii="Times New Roman" w:hAnsi="Times New Roman" w:cs="Times New Roman"/>
          <w:sz w:val="24"/>
          <w:szCs w:val="24"/>
        </w:rPr>
        <w:t xml:space="preserve"> В центре поляны перед ангаром к моменту моего приезда уже стояли штабелями красные пожарные шкафы, груз, который принадлежал администрации и предназначался для новой пекарни, однако работу по их доставке совершала предпринимательница. Они</w:t>
      </w:r>
      <w:r w:rsidRPr="00496BDA">
        <w:rPr>
          <w:rFonts w:ascii="Times New Roman" w:hAnsi="Times New Roman" w:cs="Times New Roman"/>
          <w:sz w:val="24"/>
          <w:szCs w:val="24"/>
        </w:rPr>
        <w:t xml:space="preserve"> были покрыты пузырчатой пленкой, дверцы верхних шкафов были раскрыты, пленка по-прежнему оставалась на них, но была аккуратно разрезана по форме дверец. Внутрь</w:t>
      </w:r>
      <w:r w:rsidR="00892B2B">
        <w:rPr>
          <w:rFonts w:ascii="Times New Roman" w:hAnsi="Times New Roman" w:cs="Times New Roman"/>
          <w:sz w:val="24"/>
          <w:szCs w:val="24"/>
        </w:rPr>
        <w:t xml:space="preserve"> мы укладывали</w:t>
      </w:r>
      <w:r w:rsidRPr="00496BDA">
        <w:rPr>
          <w:rFonts w:ascii="Times New Roman" w:hAnsi="Times New Roman" w:cs="Times New Roman"/>
          <w:sz w:val="24"/>
          <w:szCs w:val="24"/>
        </w:rPr>
        <w:t xml:space="preserve"> разномастные предметы: коробки с печеньем, упаковки жевательной резинки, флажки, подушки, грунт для растений и многое другое. Процесс был медленным: на максимально плотное набивание каждого шкафа уходило не меньше одного-двух часов. После этого разрезы в пленке тщательно заклеивались скотчем, им же усиливались места разрывов пленки, а также места, где в металлическом корпусе шкафа были конструктивные отверстия.</w:t>
      </w:r>
    </w:p>
    <w:p w14:paraId="55788830" w14:textId="77777777" w:rsidR="00496BDA" w:rsidRPr="00496BDA" w:rsidRDefault="00496BDA" w:rsidP="00496BDA">
      <w:pPr>
        <w:jc w:val="both"/>
        <w:rPr>
          <w:rFonts w:ascii="Times New Roman" w:hAnsi="Times New Roman" w:cs="Times New Roman"/>
          <w:sz w:val="24"/>
          <w:szCs w:val="24"/>
        </w:rPr>
      </w:pPr>
      <w:r w:rsidRPr="00496BDA">
        <w:rPr>
          <w:rFonts w:ascii="Times New Roman" w:hAnsi="Times New Roman" w:cs="Times New Roman"/>
          <w:sz w:val="24"/>
          <w:szCs w:val="24"/>
        </w:rPr>
        <w:tab/>
        <w:t>Поначалу мне казалось, что принцип их наполнения мало чем отличается от более привычного технического артефакта предпринимателя – грузового контейнера</w:t>
      </w:r>
      <w:r w:rsidR="00892B2B">
        <w:rPr>
          <w:rFonts w:ascii="Times New Roman" w:hAnsi="Times New Roman" w:cs="Times New Roman"/>
          <w:sz w:val="24"/>
          <w:szCs w:val="24"/>
        </w:rPr>
        <w:t xml:space="preserve"> – и нацелен на то, чтобы просто извлечь финансовую выгоду из усилий, которые предпринимательница и ее семья совершают для их транспортировки</w:t>
      </w:r>
      <w:r w:rsidRPr="00496BDA">
        <w:rPr>
          <w:rFonts w:ascii="Times New Roman" w:hAnsi="Times New Roman" w:cs="Times New Roman"/>
          <w:sz w:val="24"/>
          <w:szCs w:val="24"/>
        </w:rPr>
        <w:t xml:space="preserve">. Однако через некоторое время стало ясно, что эти пожарные шкафы представляют собой не только характерный пример максимизации пользы от использования пространства, но и яркое воплощение клубка социальных отношений, в которые вплетена работа частного предпринимателя на Севере. Как я подробно рассмотрю </w:t>
      </w:r>
      <w:r w:rsidR="00892B2B">
        <w:rPr>
          <w:rFonts w:ascii="Times New Roman" w:hAnsi="Times New Roman" w:cs="Times New Roman"/>
          <w:sz w:val="24"/>
          <w:szCs w:val="24"/>
        </w:rPr>
        <w:t>в докладе</w:t>
      </w:r>
      <w:r w:rsidRPr="00496BDA">
        <w:rPr>
          <w:rFonts w:ascii="Times New Roman" w:hAnsi="Times New Roman" w:cs="Times New Roman"/>
          <w:sz w:val="24"/>
          <w:szCs w:val="24"/>
        </w:rPr>
        <w:t xml:space="preserve">, сами шкафы, их наполнение, а также товары, путешествующие с ними на одном паллете, принадлежат не только предпринимательнице, но и другим людям и организациям, и представляют собой очень разные в социальном отношении предметы, а их конфигурации много говорят о неэкономических аспектах </w:t>
      </w:r>
      <w:r w:rsidRPr="00496BDA">
        <w:rPr>
          <w:rFonts w:ascii="Times New Roman" w:hAnsi="Times New Roman" w:cs="Times New Roman"/>
          <w:sz w:val="24"/>
          <w:szCs w:val="24"/>
        </w:rPr>
        <w:lastRenderedPageBreak/>
        <w:t>частного предпринимательства на Севере. Таким образом, с помощью этого примера я проанализирую моральные обязательства, вплетенные в работу по отправке товаров в арктический поселок и свидетельствующие о важной роли частного предпринимательства в функционировании сообщества.</w:t>
      </w:r>
    </w:p>
    <w:p w14:paraId="0C0D7D9F" w14:textId="77777777" w:rsidR="00496BDA" w:rsidRPr="00496BDA" w:rsidRDefault="00496BDA">
      <w:pPr>
        <w:rPr>
          <w:rFonts w:ascii="Times New Roman" w:hAnsi="Times New Roman" w:cs="Times New Roman"/>
          <w:sz w:val="24"/>
          <w:szCs w:val="24"/>
        </w:rPr>
      </w:pPr>
    </w:p>
    <w:p w14:paraId="7C98EA9D" w14:textId="77777777" w:rsidR="00496BDA" w:rsidRPr="00496BDA" w:rsidRDefault="00496BDA">
      <w:pPr>
        <w:rPr>
          <w:rFonts w:ascii="Times New Roman" w:hAnsi="Times New Roman" w:cs="Times New Roman"/>
          <w:sz w:val="24"/>
          <w:szCs w:val="24"/>
        </w:rPr>
      </w:pPr>
    </w:p>
    <w:sectPr w:rsidR="00496BDA" w:rsidRPr="0049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D262" w14:textId="77777777" w:rsidR="008B31D1" w:rsidRDefault="008B31D1" w:rsidP="00496BDA">
      <w:pPr>
        <w:spacing w:after="0" w:line="240" w:lineRule="auto"/>
      </w:pPr>
      <w:r>
        <w:separator/>
      </w:r>
    </w:p>
  </w:endnote>
  <w:endnote w:type="continuationSeparator" w:id="0">
    <w:p w14:paraId="75376476" w14:textId="77777777" w:rsidR="008B31D1" w:rsidRDefault="008B31D1" w:rsidP="0049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0E3A" w14:textId="77777777" w:rsidR="008B31D1" w:rsidRDefault="008B31D1" w:rsidP="00496BDA">
      <w:pPr>
        <w:spacing w:after="0" w:line="240" w:lineRule="auto"/>
      </w:pPr>
      <w:r>
        <w:separator/>
      </w:r>
    </w:p>
  </w:footnote>
  <w:footnote w:type="continuationSeparator" w:id="0">
    <w:p w14:paraId="623402C4" w14:textId="77777777" w:rsidR="008B31D1" w:rsidRDefault="008B31D1" w:rsidP="00496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DA"/>
    <w:rsid w:val="000E6B1A"/>
    <w:rsid w:val="00496BDA"/>
    <w:rsid w:val="007C2D18"/>
    <w:rsid w:val="00892B2B"/>
    <w:rsid w:val="008B31D1"/>
    <w:rsid w:val="00B87589"/>
    <w:rsid w:val="00F1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8726"/>
  <w15:chartTrackingRefBased/>
  <w15:docId w15:val="{85084D63-B152-49B6-B452-F460C374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21DB"/>
    <w:pPr>
      <w:keepNext/>
      <w:keepLines/>
      <w:spacing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1DB"/>
    <w:rPr>
      <w:rFonts w:ascii="Times New Roman" w:eastAsiaTheme="majorEastAsia" w:hAnsi="Times New Roman" w:cstheme="majorBidi"/>
      <w:sz w:val="24"/>
      <w:szCs w:val="26"/>
    </w:rPr>
  </w:style>
  <w:style w:type="character" w:styleId="a3">
    <w:name w:val="Hyperlink"/>
    <w:basedOn w:val="a0"/>
    <w:uiPriority w:val="99"/>
    <w:unhideWhenUsed/>
    <w:rsid w:val="00496BD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96B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6B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96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vasilyeva1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Всеволод Емелин</cp:lastModifiedBy>
  <cp:revision>2</cp:revision>
  <dcterms:created xsi:type="dcterms:W3CDTF">2023-08-31T11:11:00Z</dcterms:created>
  <dcterms:modified xsi:type="dcterms:W3CDTF">2023-09-25T10:05:00Z</dcterms:modified>
</cp:coreProperties>
</file>